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14B030AE" w:rsidR="0036610F" w:rsidRPr="00F315D8" w:rsidRDefault="0036610F" w:rsidP="0036610F">
      <w:pPr>
        <w:pStyle w:val="Text"/>
      </w:pPr>
      <w:r w:rsidRPr="00F315D8">
        <w:t xml:space="preserve">Wir erklären, dass die Bietergemeinschaft aus </w:t>
      </w:r>
      <w:r w:rsidR="00AD5081">
        <w:t xml:space="preserve">den </w:t>
      </w:r>
      <w:r w:rsidRPr="00F315D8">
        <w:t>folgenden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5FD68206"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Content>
          <w:r w:rsidR="00AD5081" w:rsidRPr="00AD5081">
            <w:t xml:space="preserve">Fotorealistischer </w:t>
          </w:r>
          <w:proofErr w:type="spellStart"/>
          <w:r w:rsidR="00AD5081" w:rsidRPr="00AD5081">
            <w:t>Beratungsavatar</w:t>
          </w:r>
          <w:proofErr w:type="spellEnd"/>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AD5081"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AD5081"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AD5081"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AD5081"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AD5081"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AD5081"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B97445B" w:rsidR="005C7C2A" w:rsidRPr="006010ED" w:rsidRDefault="00AD5081"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Content>
        <w:r w:rsidRPr="00AD5081">
          <w:rPr>
            <w:rFonts w:cs="Arial"/>
            <w:b/>
            <w:szCs w:val="16"/>
          </w:rPr>
          <w:t>26-08949</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 xml:space="preserve">Fotorealistischer </w:t>
        </w:r>
        <w:proofErr w:type="spellStart"/>
        <w:r>
          <w:rPr>
            <w:rFonts w:cs="Arial"/>
            <w:b/>
          </w:rPr>
          <w:t>Beratungsavatar</w:t>
        </w:r>
        <w:proofErr w:type="spellEnd"/>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3800D2"/>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AD5081"/>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3800D2"/>
    <w:rsid w:val="00437FD2"/>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BD07EF8DCAB527449B8B31EE2B7E7476" ma:contentTypeVersion="0" ma:contentTypeDescription="" ma:contentTypeScope="" ma:versionID="3cb0cf6f1cee6ca2f788caeb52c1cea2">
  <xsd:schema xmlns:xsd="http://www.w3.org/2001/XMLSchema" xmlns:xs="http://www.w3.org/2001/XMLSchema" xmlns:p="http://schemas.microsoft.com/office/2006/metadata/properties" xmlns:ns2="f18553e4-0ef6-4dd1-9e08-53b2286d7b98" xmlns:ns3="D97C8443-47F6-4588-B433-4859FE51FF39" targetNamespace="http://schemas.microsoft.com/office/2006/metadata/properties" ma:root="true" ma:fieldsID="15377bd9d608860fcee73e01d3277059" ns2:_="" ns3:_="">
    <xsd:import namespace="f18553e4-0ef6-4dd1-9e08-53b2286d7b98"/>
    <xsd:import namespace="D97C8443-47F6-4588-B433-4859FE51FF39"/>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97C8443-47F6-4588-B433-4859FE51FF39"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gv_Thema xmlns="D97C8443-47F6-4588-B433-4859FE51FF39" xsi:nil="true"/>
    <Vgv_Phase xmlns="f18553e4-0ef6-4dd1-9e08-53b2286d7b98">3 Marktansprache</Vgv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2.xml><?xml version="1.0" encoding="utf-8"?>
<ds:datastoreItem xmlns:ds="http://schemas.openxmlformats.org/officeDocument/2006/customXml" ds:itemID="{9E505A1A-18CD-4B6B-A644-FF661AEFA1BB}"/>
</file>

<file path=customXml/itemProps3.xml><?xml version="1.0" encoding="utf-8"?>
<ds:datastoreItem xmlns:ds="http://schemas.openxmlformats.org/officeDocument/2006/customXml" ds:itemID="{8BF71D0E-A094-48EC-B028-B33D02DAA70C}">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e3fd6be4-d47e-4cb6-b35e-4068bb810368"/>
    <ds:schemaRef ds:uri="http://schemas.openxmlformats.org/package/2006/metadata/core-properties"/>
    <ds:schemaRef ds:uri="b4352b4d-47c0-46c7-bd92-576cf54086fa"/>
    <ds:schemaRef ds:uri="http://www.w3.org/XML/1998/namespace"/>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B1222EDF-5E2A-4DF0-B78F-4680ECF7C00E}">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6953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Fotorealistischer Beratungsavatar</dc:title>
  <dc:subject>26-08949</dc:subject>
  <dc:creator>Techniker Krankenkasse</dc:creator>
  <cp:keywords>Bietergemeinschaftserklärung</cp:keywords>
  <dc:description>-keine Angabe einpflegen-</dc:description>
  <cp:lastModifiedBy>von Deylen, Dr. Catherine</cp:lastModifiedBy>
  <cp:revision>21</cp:revision>
  <dcterms:created xsi:type="dcterms:W3CDTF">2022-09-19T17:32:00Z</dcterms:created>
  <dcterms:modified xsi:type="dcterms:W3CDTF">2026-04-29T11:20:00Z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0x010100E65520829C044D71A30CF51927CFE11900BD07EF8DCAB527449B8B31EE2B7E7476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